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443B" w14:textId="77777777" w:rsidR="00D36344" w:rsidRDefault="00D36344" w:rsidP="008403C4"/>
    <w:p w14:paraId="6E197E72" w14:textId="77777777" w:rsidR="00D36344" w:rsidRDefault="00D36344" w:rsidP="008403C4">
      <w:r>
        <w:t xml:space="preserve">These are thought questions to consider after briefing Dudley and Stephens.  Some have clear </w:t>
      </w:r>
      <w:proofErr w:type="gramStart"/>
      <w:r>
        <w:t>answers,  some</w:t>
      </w:r>
      <w:proofErr w:type="gramEnd"/>
      <w:r>
        <w:t xml:space="preserve"> do not. and some require information I will cover in class.</w:t>
      </w:r>
    </w:p>
    <w:p w14:paraId="6314D4A5" w14:textId="77777777" w:rsidR="00D36344" w:rsidRDefault="00D36344" w:rsidP="008403C4"/>
    <w:p w14:paraId="312EBA40" w14:textId="55AE0C23" w:rsidR="008403C4" w:rsidRPr="00583CCB" w:rsidRDefault="008403C4" w:rsidP="008403C4">
      <w:pPr>
        <w:rPr>
          <w:b/>
          <w:bCs/>
        </w:rPr>
      </w:pPr>
      <w:r w:rsidRPr="00583CCB">
        <w:rPr>
          <w:b/>
          <w:bCs/>
        </w:rPr>
        <w:t>1. Brief of Dudley</w:t>
      </w:r>
    </w:p>
    <w:p w14:paraId="68ABE9D6" w14:textId="77777777" w:rsidR="008403C4" w:rsidRDefault="008403C4" w:rsidP="008403C4">
      <w:r>
        <w:t>Questions:</w:t>
      </w:r>
    </w:p>
    <w:p w14:paraId="2636A69D" w14:textId="77777777" w:rsidR="008403C4" w:rsidRDefault="008403C4" w:rsidP="008403C4">
      <w:r>
        <w:t>A. What would judge get out of this conviction?</w:t>
      </w:r>
    </w:p>
    <w:p w14:paraId="19A28FC8" w14:textId="77777777" w:rsidR="008403C4" w:rsidRDefault="008403C4" w:rsidP="008403C4">
      <w:r>
        <w:t>B.  What would society get out of this conviction?</w:t>
      </w:r>
    </w:p>
    <w:p w14:paraId="0C72AEB8" w14:textId="77777777" w:rsidR="008403C4" w:rsidRDefault="008403C4" w:rsidP="008403C4">
      <w:r>
        <w:t>C. What do you think public opinion was about</w:t>
      </w:r>
    </w:p>
    <w:p w14:paraId="26A59220" w14:textId="77777777" w:rsidR="008403C4" w:rsidRDefault="008403C4" w:rsidP="008403C4">
      <w:r>
        <w:t>this case?</w:t>
      </w:r>
      <w:r>
        <w:tab/>
        <w:t xml:space="preserve">Did case reflect current opinion at </w:t>
      </w:r>
    </w:p>
    <w:p w14:paraId="38E3A1D4" w14:textId="77777777" w:rsidR="008403C4" w:rsidRDefault="008403C4" w:rsidP="008403C4">
      <w:r>
        <w:t>the time?</w:t>
      </w:r>
    </w:p>
    <w:p w14:paraId="0FC41171" w14:textId="78EC2D4B" w:rsidR="008403C4" w:rsidRDefault="008403C4" w:rsidP="008403C4">
      <w:r>
        <w:t>D. Why would Crown want a conviction and then a commutation?</w:t>
      </w:r>
    </w:p>
    <w:p w14:paraId="6FDDE434" w14:textId="17928D29" w:rsidR="008403C4" w:rsidRDefault="008403C4" w:rsidP="008403C4">
      <w:r>
        <w:t>E. What is the role of criminal law in a society and what is the role of judges in enforcing it?</w:t>
      </w:r>
    </w:p>
    <w:p w14:paraId="2E889C06" w14:textId="6C3E1B8F" w:rsidR="008403C4" w:rsidRDefault="008403C4" w:rsidP="008403C4">
      <w:proofErr w:type="spellStart"/>
      <w:proofErr w:type="gramStart"/>
      <w:r>
        <w:t>F.What</w:t>
      </w:r>
      <w:proofErr w:type="spellEnd"/>
      <w:proofErr w:type="gramEnd"/>
      <w:r>
        <w:t xml:space="preserve"> was the state's proof in this case?</w:t>
      </w:r>
    </w:p>
    <w:p w14:paraId="49D652D8" w14:textId="25B42999" w:rsidR="008403C4" w:rsidRDefault="008403C4" w:rsidP="008403C4">
      <w:proofErr w:type="spellStart"/>
      <w:proofErr w:type="gramStart"/>
      <w:r>
        <w:t>G.Did</w:t>
      </w:r>
      <w:proofErr w:type="spellEnd"/>
      <w:proofErr w:type="gramEnd"/>
      <w:r>
        <w:t xml:space="preserve"> Dudley and/or Stephens know what they were doing was wrong? What evidence do we have one way or the other? Is this relevant to the</w:t>
      </w:r>
    </w:p>
    <w:p w14:paraId="3E34F8F1" w14:textId="77777777" w:rsidR="008403C4" w:rsidRDefault="008403C4" w:rsidP="008403C4">
      <w:r>
        <w:t>outcome?</w:t>
      </w:r>
      <w:r>
        <w:tab/>
        <w:t>Should it be? Was it to Coleridge?</w:t>
      </w:r>
    </w:p>
    <w:p w14:paraId="113F128A" w14:textId="6536FF55" w:rsidR="008403C4" w:rsidRDefault="008403C4" w:rsidP="008403C4">
      <w:r>
        <w:t>H.</w:t>
      </w:r>
      <w:r w:rsidR="00583CCB">
        <w:t xml:space="preserve"> </w:t>
      </w:r>
      <w:r>
        <w:t>Was justice done?</w:t>
      </w:r>
    </w:p>
    <w:p w14:paraId="3BB6FB92" w14:textId="3264EF24" w:rsidR="008403C4" w:rsidRDefault="008403C4" w:rsidP="008403C4">
      <w:r>
        <w:t>I.</w:t>
      </w:r>
      <w:r w:rsidR="00583CCB">
        <w:t xml:space="preserve"> </w:t>
      </w:r>
      <w:r>
        <w:t>What was the basis of the Court's</w:t>
      </w:r>
    </w:p>
    <w:p w14:paraId="75DDD5CB" w14:textId="77777777" w:rsidR="008403C4" w:rsidRDefault="008403C4" w:rsidP="008403C4">
      <w:r>
        <w:t>jurisdiction?</w:t>
      </w:r>
      <w:r>
        <w:tab/>
        <w:t xml:space="preserve">Were these men in the Hobbesian </w:t>
      </w:r>
    </w:p>
    <w:p w14:paraId="5A5FD111" w14:textId="77777777" w:rsidR="008403C4" w:rsidRDefault="008403C4" w:rsidP="008403C4">
      <w:r>
        <w:t>state of nature?</w:t>
      </w:r>
    </w:p>
    <w:p w14:paraId="28E470FD" w14:textId="799709EE" w:rsidR="008403C4" w:rsidRDefault="008403C4" w:rsidP="008403C4">
      <w:r>
        <w:t>J.</w:t>
      </w:r>
      <w:r w:rsidR="00583CCB">
        <w:t xml:space="preserve"> </w:t>
      </w:r>
      <w:r>
        <w:t xml:space="preserve">Where is the essence </w:t>
      </w:r>
      <w:r w:rsidR="00D36344">
        <w:t xml:space="preserve">of the </w:t>
      </w:r>
      <w:r>
        <w:t>court's reasoning? p. 286 long paragraph- 3 themes</w:t>
      </w:r>
    </w:p>
    <w:p w14:paraId="5ECF5E65" w14:textId="77777777" w:rsidR="008403C4" w:rsidRDefault="008403C4" w:rsidP="008403C4">
      <w:r>
        <w:t xml:space="preserve">higher duty, easy rationalizations, problem of standards-comparative </w:t>
      </w:r>
      <w:proofErr w:type="gramStart"/>
      <w:r>
        <w:t>worth(</w:t>
      </w:r>
      <w:proofErr w:type="gramEnd"/>
      <w:r>
        <w:t>what is the basis of comparative worth in Sherrod?</w:t>
      </w:r>
    </w:p>
    <w:p w14:paraId="54652347" w14:textId="09EE561F" w:rsidR="008403C4" w:rsidRDefault="008403C4" w:rsidP="008403C4">
      <w:r>
        <w:t>K</w:t>
      </w:r>
      <w:r w:rsidR="00583CCB">
        <w:t xml:space="preserve">. </w:t>
      </w:r>
      <w:r>
        <w:t>Why all this attempt to show prior authorities agreed or had no position?</w:t>
      </w:r>
    </w:p>
    <w:p w14:paraId="47074BC9" w14:textId="398ED90B" w:rsidR="008403C4" w:rsidRDefault="008403C4" w:rsidP="008403C4">
      <w:proofErr w:type="gramStart"/>
      <w:r>
        <w:t>L</w:t>
      </w:r>
      <w:r w:rsidR="00583CCB">
        <w:t xml:space="preserve">  </w:t>
      </w:r>
      <w:r>
        <w:t>point</w:t>
      </w:r>
      <w:proofErr w:type="gramEnd"/>
      <w:r w:rsidR="00D36344">
        <w:t xml:space="preserve"> of view- canni</w:t>
      </w:r>
      <w:r>
        <w:t>balism and common law by Simpson vs. killing humans for food and the common law.</w:t>
      </w:r>
    </w:p>
    <w:p w14:paraId="7DF3348F" w14:textId="77777777" w:rsidR="008403C4" w:rsidRDefault="008403C4" w:rsidP="008403C4">
      <w:r>
        <w:t>M. What if Dudley ordered Stephens to do the killing, did Stephens have to follow his</w:t>
      </w:r>
    </w:p>
    <w:p w14:paraId="76344A48" w14:textId="77777777" w:rsidR="008403C4" w:rsidRDefault="008403C4" w:rsidP="008403C4">
      <w:r>
        <w:lastRenderedPageBreak/>
        <w:t>command?</w:t>
      </w:r>
    </w:p>
    <w:p w14:paraId="18CD29CB" w14:textId="23C271C3" w:rsidR="008403C4" w:rsidRDefault="008403C4" w:rsidP="008403C4">
      <w:r>
        <w:t>N. Technique for choosing who to kill and eat.</w:t>
      </w:r>
    </w:p>
    <w:p w14:paraId="11C91CBA" w14:textId="77777777" w:rsidR="008403C4" w:rsidRDefault="008403C4" w:rsidP="008403C4">
      <w:r>
        <w:t>0. What is the function of the legal system? Commandment Thou shalt not kill?</w:t>
      </w:r>
    </w:p>
    <w:p w14:paraId="6B5FC616" w14:textId="25CC038F" w:rsidR="008403C4" w:rsidRDefault="008403C4" w:rsidP="008403C4">
      <w:r>
        <w:t>P.</w:t>
      </w:r>
      <w:r w:rsidR="00583CCB">
        <w:t xml:space="preserve"> </w:t>
      </w:r>
      <w:r>
        <w:t xml:space="preserve">Stephen- criminal law is a system and collection of threat to injury to life, </w:t>
      </w:r>
      <w:proofErr w:type="gramStart"/>
      <w:r>
        <w:t>liberty</w:t>
      </w:r>
      <w:proofErr w:type="gramEnd"/>
      <w:r>
        <w:t xml:space="preserve"> and property if people do </w:t>
      </w:r>
      <w:r w:rsidR="00D36344">
        <w:t>co</w:t>
      </w:r>
      <w:r>
        <w:t>mmit crimes; are such th</w:t>
      </w:r>
      <w:r w:rsidR="00D36344">
        <w:t>reats to be withdrawn as soon a</w:t>
      </w:r>
      <w:r>
        <w:t>s</w:t>
      </w:r>
      <w:r w:rsidR="00D36344">
        <w:t xml:space="preserve"> </w:t>
      </w:r>
      <w:r>
        <w:t>they are encountered by opposing threats? law says if you kill this man, we will hang you. Is law</w:t>
      </w:r>
      <w:r w:rsidR="00D36344">
        <w:t xml:space="preserve"> to withdraw when someone else </w:t>
      </w:r>
      <w:r>
        <w:t>say, if you do not do it, I will shoot you? And who should decide if the law can withdraw its threat at this point in time?</w:t>
      </w:r>
    </w:p>
    <w:p w14:paraId="543F34E0" w14:textId="156BBE9C" w:rsidR="008403C4" w:rsidRDefault="008403C4" w:rsidP="008403C4">
      <w:r>
        <w:t>Q.</w:t>
      </w:r>
      <w:r w:rsidR="00583CCB">
        <w:t xml:space="preserve"> </w:t>
      </w:r>
      <w:r>
        <w:t xml:space="preserve">Does character of D and S play a role here? what if caught fleeing, </w:t>
      </w:r>
      <w:proofErr w:type="gramStart"/>
      <w:r>
        <w:t>3 time</w:t>
      </w:r>
      <w:proofErr w:type="gramEnd"/>
      <w:r>
        <w:t xml:space="preserve"> offenders etc. Dudley a doctor and knew for certain that Parker was going to die</w:t>
      </w:r>
      <w:r w:rsidR="00D36344">
        <w:t xml:space="preserve"> </w:t>
      </w:r>
      <w:r>
        <w:t>and killed him shortly before death to preserve more blood and edible flesh.</w:t>
      </w:r>
    </w:p>
    <w:p w14:paraId="17DC4B05" w14:textId="617C24C9" w:rsidR="008403C4" w:rsidRDefault="008403C4" w:rsidP="008403C4">
      <w:proofErr w:type="spellStart"/>
      <w:proofErr w:type="gramStart"/>
      <w:r>
        <w:t>R.What</w:t>
      </w:r>
      <w:proofErr w:type="spellEnd"/>
      <w:proofErr w:type="gramEnd"/>
      <w:r>
        <w:t xml:space="preserve"> or who makes people responsible to someone else for their actions? Who should do it?</w:t>
      </w:r>
    </w:p>
    <w:p w14:paraId="7936C9E4" w14:textId="11E9E976" w:rsidR="008403C4" w:rsidRDefault="008403C4" w:rsidP="008403C4">
      <w:r>
        <w:tab/>
      </w:r>
    </w:p>
    <w:p w14:paraId="45EC302E" w14:textId="77777777" w:rsidR="008403C4" w:rsidRDefault="008403C4" w:rsidP="008403C4">
      <w:r w:rsidRPr="00583CCB">
        <w:rPr>
          <w:b/>
          <w:bCs/>
        </w:rPr>
        <w:t>2. Brief of Sherrod?</w:t>
      </w:r>
      <w:r>
        <w:t xml:space="preserve">  Questions:</w:t>
      </w:r>
    </w:p>
    <w:p w14:paraId="11013466" w14:textId="729C231C" w:rsidR="008403C4" w:rsidRDefault="008403C4" w:rsidP="008403C4">
      <w:proofErr w:type="spellStart"/>
      <w:r>
        <w:t>1.Measure</w:t>
      </w:r>
      <w:proofErr w:type="spellEnd"/>
      <w:r>
        <w:t xml:space="preserve"> of hedonic value according to expert? 8 times out of pocket</w:t>
      </w:r>
    </w:p>
    <w:p w14:paraId="7643DECE" w14:textId="6AFBDF2F" w:rsidR="008403C4" w:rsidRDefault="008403C4" w:rsidP="008403C4">
      <w:proofErr w:type="spellStart"/>
      <w:r>
        <w:t>2.What</w:t>
      </w:r>
      <w:proofErr w:type="spellEnd"/>
      <w:r>
        <w:t xml:space="preserve"> is section 1983? We will see it several times in this course?</w:t>
      </w:r>
    </w:p>
    <w:p w14:paraId="24C7760E" w14:textId="77777777" w:rsidR="008403C4" w:rsidRDefault="008403C4" w:rsidP="008403C4">
      <w:r>
        <w:t>3.What does case say about value we place on life in the U.S.?</w:t>
      </w:r>
    </w:p>
    <w:p w14:paraId="67E86621" w14:textId="50C617E0" w:rsidR="008403C4" w:rsidRDefault="008403C4" w:rsidP="008403C4">
      <w:r>
        <w:t xml:space="preserve">4. </w:t>
      </w:r>
      <w:proofErr w:type="spellStart"/>
      <w:r>
        <w:t>W</w:t>
      </w:r>
      <w:r w:rsidR="00583CCB">
        <w:t>h</w:t>
      </w:r>
      <w:r>
        <w:t>t</w:t>
      </w:r>
      <w:proofErr w:type="spellEnd"/>
      <w:r>
        <w:t xml:space="preserve"> power does this case give to a judge or should I say a judge gives to himself and</w:t>
      </w:r>
      <w:r w:rsidR="00583CCB">
        <w:t xml:space="preserve"> </w:t>
      </w:r>
      <w:r>
        <w:t>other judges?</w:t>
      </w:r>
      <w:r>
        <w:tab/>
        <w:t xml:space="preserve">Is this an example of a judge just expanding his or her ability survive and creating a </w:t>
      </w:r>
      <w:proofErr w:type="spellStart"/>
      <w:r>
        <w:t>self support</w:t>
      </w:r>
      <w:proofErr w:type="spellEnd"/>
      <w:r>
        <w:t xml:space="preserve"> system?</w:t>
      </w:r>
    </w:p>
    <w:p w14:paraId="5D4E0958" w14:textId="31C18461" w:rsidR="008403C4" w:rsidRDefault="008403C4" w:rsidP="008403C4">
      <w:r>
        <w:t xml:space="preserve"> </w:t>
      </w:r>
      <w:r w:rsidR="00583CCB">
        <w:t>5</w:t>
      </w:r>
      <w:r w:rsidR="00D36344">
        <w:t>. What is the role of legisla</w:t>
      </w:r>
      <w:r>
        <w:t>ture in all this or what should it be? Can the legislature ever specify how it wants damages assessed?</w:t>
      </w:r>
    </w:p>
    <w:p w14:paraId="15C94A3D" w14:textId="77777777" w:rsidR="008403C4" w:rsidRDefault="008403C4" w:rsidP="008403C4">
      <w:r>
        <w:t>Murphy v. Mart</w:t>
      </w:r>
      <w:r w:rsidR="00D36344">
        <w:t>in Oil-quote and judicial chang</w:t>
      </w:r>
      <w:r>
        <w:t>e in law.</w:t>
      </w:r>
    </w:p>
    <w:p w14:paraId="6631D4C2" w14:textId="77777777" w:rsidR="008403C4" w:rsidRPr="00583CCB" w:rsidRDefault="008403C4" w:rsidP="008403C4">
      <w:pPr>
        <w:rPr>
          <w:b/>
          <w:bCs/>
        </w:rPr>
      </w:pPr>
      <w:r w:rsidRPr="00583CCB">
        <w:rPr>
          <w:b/>
          <w:bCs/>
        </w:rPr>
        <w:t>3. What is the main point or what are the main points of Crimes Without Criminals?</w:t>
      </w:r>
    </w:p>
    <w:p w14:paraId="20BC0513" w14:textId="680046BE" w:rsidR="008403C4" w:rsidRDefault="008403C4" w:rsidP="008403C4">
      <w:proofErr w:type="spellStart"/>
      <w:r>
        <w:t>1.Which</w:t>
      </w:r>
      <w:proofErr w:type="spellEnd"/>
      <w:r>
        <w:t xml:space="preserve"> is due </w:t>
      </w:r>
      <w:proofErr w:type="gramStart"/>
      <w:r>
        <w:t>process</w:t>
      </w:r>
      <w:proofErr w:type="gramEnd"/>
      <w:r>
        <w:t xml:space="preserve"> and which is crime control model?</w:t>
      </w:r>
    </w:p>
    <w:p w14:paraId="681B6146" w14:textId="3258836A" w:rsidR="008403C4" w:rsidRDefault="008403C4" w:rsidP="008403C4">
      <w:r>
        <w:t>2.</w:t>
      </w:r>
      <w:r w:rsidR="00583CCB">
        <w:t xml:space="preserve"> </w:t>
      </w:r>
      <w:r>
        <w:t>What does due process mean?</w:t>
      </w:r>
    </w:p>
    <w:p w14:paraId="7D6F9D2F" w14:textId="532FEB74" w:rsidR="008403C4" w:rsidRDefault="008403C4" w:rsidP="008403C4">
      <w:r>
        <w:t>3.</w:t>
      </w:r>
      <w:r w:rsidR="00583CCB">
        <w:t xml:space="preserve"> </w:t>
      </w:r>
      <w:r>
        <w:t>What does it mean that deviance is what officials say it is? Examples at this university?</w:t>
      </w:r>
    </w:p>
    <w:p w14:paraId="3DEDFD59" w14:textId="7BA077BA" w:rsidR="008403C4" w:rsidRDefault="008403C4" w:rsidP="008403C4">
      <w:r>
        <w:t>4.</w:t>
      </w:r>
      <w:r w:rsidR="00583CCB">
        <w:t xml:space="preserve"> </w:t>
      </w:r>
      <w:r>
        <w:t xml:space="preserve">Currie says mental illness and drug addictions are invented deviance-has 25 years of experience proved </w:t>
      </w:r>
      <w:proofErr w:type="gramStart"/>
      <w:r>
        <w:t>him</w:t>
      </w:r>
      <w:proofErr w:type="gramEnd"/>
      <w:r>
        <w:t xml:space="preserve"> right?</w:t>
      </w:r>
    </w:p>
    <w:p w14:paraId="6E1D211C" w14:textId="5AF8FB0E" w:rsidR="008403C4" w:rsidRDefault="008403C4" w:rsidP="008403C4">
      <w:r>
        <w:lastRenderedPageBreak/>
        <w:t>5.</w:t>
      </w:r>
      <w:r w:rsidR="00583CCB">
        <w:t xml:space="preserve"> </w:t>
      </w:r>
      <w:r>
        <w:t xml:space="preserve">Systems of repressive control or analogies to such a system which </w:t>
      </w:r>
      <w:proofErr w:type="gramStart"/>
      <w:r>
        <w:t>in the nature of things</w:t>
      </w:r>
      <w:proofErr w:type="gramEnd"/>
      <w:r>
        <w:t xml:space="preserve"> tend to develop a greater vested interest in the successful prosecution of deviants than do restrained systems? Bork and Thomas.</w:t>
      </w:r>
    </w:p>
    <w:p w14:paraId="6E8C30F2" w14:textId="2EEB4984" w:rsidR="008403C4" w:rsidRDefault="008403C4" w:rsidP="008403C4">
      <w:r>
        <w:t>6.</w:t>
      </w:r>
      <w:r w:rsidR="00583CCB">
        <w:t xml:space="preserve"> </w:t>
      </w:r>
      <w:r>
        <w:t>What are some of the differences between an inquisitorial and an accusatorial system?</w:t>
      </w:r>
    </w:p>
    <w:p w14:paraId="133EA4D6" w14:textId="4EF1FDE9" w:rsidR="008403C4" w:rsidRDefault="008403C4" w:rsidP="008403C4">
      <w:r>
        <w:t>7.</w:t>
      </w:r>
      <w:r w:rsidR="00583CCB">
        <w:t xml:space="preserve"> </w:t>
      </w:r>
      <w:r>
        <w:t>Quote</w:t>
      </w:r>
    </w:p>
    <w:p w14:paraId="65464F07" w14:textId="318759AA" w:rsidR="008403C4" w:rsidRDefault="00583CCB" w:rsidP="008403C4">
      <w:r>
        <w:t>“</w:t>
      </w:r>
      <w:proofErr w:type="gramStart"/>
      <w:r w:rsidR="008403C4">
        <w:t>systems</w:t>
      </w:r>
      <w:proofErr w:type="gramEnd"/>
      <w:r w:rsidR="008403C4">
        <w:t xml:space="preserve"> of repressive control, in the nature of things, tend to develop a greater vested interest in the successful prosecution of deviants than do restrained systems. Create a large frightful deviant population.</w:t>
      </w:r>
    </w:p>
    <w:p w14:paraId="55529C9A" w14:textId="08DA690F" w:rsidR="008403C4" w:rsidRDefault="008403C4" w:rsidP="008403C4">
      <w:r>
        <w:t>Vested interests may be political, religious, or psychic rather than economic- also notion of McCarthyism and McCarthyite tactics.</w:t>
      </w:r>
      <w:r w:rsidR="00583CCB">
        <w:t>”</w:t>
      </w:r>
    </w:p>
    <w:p w14:paraId="5D4EB0B6" w14:textId="77777777" w:rsidR="00531801" w:rsidRDefault="00531801"/>
    <w:sectPr w:rsidR="0053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C4"/>
    <w:rsid w:val="00100A64"/>
    <w:rsid w:val="004F1A86"/>
    <w:rsid w:val="00531801"/>
    <w:rsid w:val="00583CCB"/>
    <w:rsid w:val="008403C4"/>
    <w:rsid w:val="00D3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433C"/>
  <w15:docId w15:val="{BDA75997-2952-4048-B29F-128167F4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A64"/>
  </w:style>
  <w:style w:type="paragraph" w:styleId="Heading1">
    <w:name w:val="heading 1"/>
    <w:basedOn w:val="Normal"/>
    <w:next w:val="Normal"/>
    <w:link w:val="Heading1Char"/>
    <w:uiPriority w:val="9"/>
    <w:qFormat/>
    <w:rsid w:val="00100A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A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A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A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A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A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A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A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A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A6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A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A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A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A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0A6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A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A6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0A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00A64"/>
    <w:rPr>
      <w:b/>
      <w:bCs/>
    </w:rPr>
  </w:style>
  <w:style w:type="character" w:styleId="Emphasis">
    <w:name w:val="Emphasis"/>
    <w:uiPriority w:val="20"/>
    <w:qFormat/>
    <w:rsid w:val="00100A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00A64"/>
    <w:pPr>
      <w:spacing w:after="0"/>
    </w:pPr>
  </w:style>
  <w:style w:type="paragraph" w:styleId="ListParagraph">
    <w:name w:val="List Paragraph"/>
    <w:basedOn w:val="Normal"/>
    <w:uiPriority w:val="34"/>
    <w:qFormat/>
    <w:rsid w:val="00100A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0A6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0A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A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A64"/>
    <w:rPr>
      <w:b/>
      <w:bCs/>
      <w:i/>
      <w:iCs/>
    </w:rPr>
  </w:style>
  <w:style w:type="character" w:styleId="SubtleEmphasis">
    <w:name w:val="Subtle Emphasis"/>
    <w:uiPriority w:val="19"/>
    <w:qFormat/>
    <w:rsid w:val="00100A64"/>
    <w:rPr>
      <w:i/>
      <w:iCs/>
    </w:rPr>
  </w:style>
  <w:style w:type="character" w:styleId="IntenseEmphasis">
    <w:name w:val="Intense Emphasis"/>
    <w:uiPriority w:val="21"/>
    <w:qFormat/>
    <w:rsid w:val="00100A64"/>
    <w:rPr>
      <w:b/>
      <w:bCs/>
    </w:rPr>
  </w:style>
  <w:style w:type="character" w:styleId="SubtleReference">
    <w:name w:val="Subtle Reference"/>
    <w:uiPriority w:val="31"/>
    <w:qFormat/>
    <w:rsid w:val="00100A64"/>
    <w:rPr>
      <w:smallCaps/>
    </w:rPr>
  </w:style>
  <w:style w:type="character" w:styleId="IntenseReference">
    <w:name w:val="Intense Reference"/>
    <w:uiPriority w:val="32"/>
    <w:qFormat/>
    <w:rsid w:val="00100A64"/>
    <w:rPr>
      <w:smallCaps/>
      <w:spacing w:val="5"/>
      <w:u w:val="single"/>
    </w:rPr>
  </w:style>
  <w:style w:type="character" w:styleId="BookTitle">
    <w:name w:val="Book Title"/>
    <w:uiPriority w:val="33"/>
    <w:qFormat/>
    <w:rsid w:val="00100A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A6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alan</cp:lastModifiedBy>
  <cp:revision>2</cp:revision>
  <dcterms:created xsi:type="dcterms:W3CDTF">2022-01-28T02:38:00Z</dcterms:created>
  <dcterms:modified xsi:type="dcterms:W3CDTF">2022-01-28T02:38:00Z</dcterms:modified>
</cp:coreProperties>
</file>