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9C" w:rsidRDefault="00AE7D9C" w:rsidP="000F407F">
      <w:pPr>
        <w:jc w:val="center"/>
        <w:outlineLvl w:val="0"/>
        <w:rPr>
          <w:b/>
        </w:rPr>
      </w:pPr>
      <w:r w:rsidRPr="00AE7D9C">
        <w:rPr>
          <w:b/>
        </w:rPr>
        <w:t>Gonzalez v. Planned Parenthood</w:t>
      </w:r>
      <w:r w:rsidR="00C10191">
        <w:rPr>
          <w:b/>
        </w:rPr>
        <w:t xml:space="preserve"> (2007)</w:t>
      </w:r>
    </w:p>
    <w:p w:rsidR="00AE7D9C" w:rsidRDefault="00AE7D9C" w:rsidP="00AE7D9C">
      <w:pPr>
        <w:jc w:val="center"/>
        <w:rPr>
          <w:b/>
        </w:rPr>
      </w:pPr>
    </w:p>
    <w:p w:rsidR="00AE7D9C" w:rsidRDefault="00AE7D9C" w:rsidP="001B06DA">
      <w:pPr>
        <w:numPr>
          <w:ilvl w:val="0"/>
          <w:numId w:val="1"/>
        </w:numPr>
      </w:pPr>
      <w:r w:rsidRPr="0028138D">
        <w:rPr>
          <w:b/>
        </w:rPr>
        <w:t>Facts:</w:t>
      </w:r>
      <w:r w:rsidR="004350D0">
        <w:t xml:space="preserve">  </w:t>
      </w:r>
      <w:r w:rsidR="0028138D">
        <w:t xml:space="preserve">The Partial-Birth Abortion Ban Act was passed and signed in 2003 to proscribe a method of ending fetal life in the later stages of pregnancy.    The Act </w:t>
      </w:r>
      <w:r w:rsidR="007326BD">
        <w:t>banned abortion methods</w:t>
      </w:r>
      <w:r w:rsidR="0028138D">
        <w:t xml:space="preserve"> referred to as “intact D&amp;E”</w:t>
      </w:r>
      <w:r w:rsidR="007326BD">
        <w:t xml:space="preserve"> (dilation and evacuation)</w:t>
      </w:r>
      <w:r w:rsidR="0028138D">
        <w:t xml:space="preserve"> which occurs during the usual second trimester. </w:t>
      </w:r>
      <w:r w:rsidR="007326BD">
        <w:t xml:space="preserve"> In this procedure, the doctor removes the fetus from the uterus by pulling out its entire body instead of ripping it apart. </w:t>
      </w:r>
      <w:r w:rsidR="004350D0">
        <w:t>Planned Parenthood sued the Attorney General, Alberto Gonzales, arguing that the Partial-Birth Abo</w:t>
      </w:r>
      <w:r w:rsidR="007326BD">
        <w:t xml:space="preserve">rtion Ban was unconstitutionally vague and interfered in a woman’s right to choose.  </w:t>
      </w:r>
    </w:p>
    <w:p w:rsidR="00FE1380" w:rsidRDefault="00FE1380" w:rsidP="00FE1380">
      <w:pPr>
        <w:ind w:left="360"/>
      </w:pPr>
    </w:p>
    <w:p w:rsidR="00AE7D9C" w:rsidRDefault="00AE7D9C" w:rsidP="00AE7D9C">
      <w:pPr>
        <w:numPr>
          <w:ilvl w:val="0"/>
          <w:numId w:val="1"/>
        </w:numPr>
      </w:pPr>
      <w:r w:rsidRPr="0028138D">
        <w:rPr>
          <w:b/>
        </w:rPr>
        <w:t>Procedural History:</w:t>
      </w:r>
      <w:r w:rsidR="004350D0">
        <w:t xml:space="preserve"> </w:t>
      </w:r>
      <w:r w:rsidR="0028138D">
        <w:t xml:space="preserve">This case is part of several cases in response to the Partial-Birth Abortion Ban Act of 2003.  </w:t>
      </w:r>
      <w:r w:rsidR="00AF0A7B">
        <w:t xml:space="preserve">The </w:t>
      </w:r>
      <w:smartTag w:uri="urn:schemas-microsoft-com:office:smarttags" w:element="Street">
        <w:smartTag w:uri="urn:schemas-microsoft-com:office:smarttags" w:element="address">
          <w:r w:rsidR="00534941">
            <w:t xml:space="preserve">Federal </w:t>
          </w:r>
          <w:r w:rsidR="00AF0A7B">
            <w:t>District Court</w:t>
          </w:r>
        </w:smartTag>
      </w:smartTag>
      <w:r w:rsidR="00AF0A7B">
        <w:t xml:space="preserve"> </w:t>
      </w:r>
      <w:r w:rsidR="00534941">
        <w:t xml:space="preserve">found the act unconstitutional because it lacked </w:t>
      </w:r>
      <w:proofErr w:type="gramStart"/>
      <w:r w:rsidR="00534941">
        <w:t>an exception allowing partial-birth abortions</w:t>
      </w:r>
      <w:proofErr w:type="gramEnd"/>
      <w:r w:rsidR="00534941">
        <w:t xml:space="preserve"> when necessary for the mother’s health and because it covered many D&amp;Es. </w:t>
      </w:r>
      <w:r w:rsidR="0028138D">
        <w:t xml:space="preserve">  The </w:t>
      </w:r>
      <w:proofErr w:type="spellStart"/>
      <w:r w:rsidR="0028138D">
        <w:t>Eigth</w:t>
      </w:r>
      <w:proofErr w:type="spellEnd"/>
      <w:r w:rsidR="0028138D">
        <w:t xml:space="preserve"> and Ninth Circuits affirmed, concluding that the Act was constitutional because it placed undue burden on women’s choice, was too vague, and because it lack a women’s health exception as required by Stenberg. </w:t>
      </w:r>
      <w:r w:rsidR="00FE1380">
        <w:t xml:space="preserve"> The case was</w:t>
      </w:r>
      <w:r w:rsidR="008D2FDF">
        <w:t xml:space="preserve"> consolidated with </w:t>
      </w:r>
      <w:r w:rsidR="008D2FDF" w:rsidRPr="007326BD">
        <w:rPr>
          <w:i/>
        </w:rPr>
        <w:t xml:space="preserve">Gonzales v. </w:t>
      </w:r>
      <w:proofErr w:type="spellStart"/>
      <w:r w:rsidR="008D2FDF" w:rsidRPr="007326BD">
        <w:rPr>
          <w:i/>
        </w:rPr>
        <w:t>Carhart</w:t>
      </w:r>
      <w:proofErr w:type="spellEnd"/>
      <w:r w:rsidR="008D2FDF">
        <w:t xml:space="preserve"> (the lead case) and was then</w:t>
      </w:r>
      <w:r w:rsidR="00FE1380">
        <w:t xml:space="preserve"> taken to the Supreme Court.</w:t>
      </w:r>
    </w:p>
    <w:p w:rsidR="00FE1380" w:rsidRDefault="00FE1380" w:rsidP="00FE1380"/>
    <w:p w:rsidR="009D6E30" w:rsidRDefault="00AE7D9C" w:rsidP="00AE7D9C">
      <w:pPr>
        <w:numPr>
          <w:ilvl w:val="0"/>
          <w:numId w:val="1"/>
        </w:numPr>
        <w:rPr>
          <w:b/>
        </w:rPr>
      </w:pPr>
      <w:r w:rsidRPr="00FE1380">
        <w:rPr>
          <w:b/>
        </w:rPr>
        <w:t>Issues:</w:t>
      </w:r>
      <w:r w:rsidR="009D6E30" w:rsidRPr="00FE1380">
        <w:rPr>
          <w:b/>
        </w:rPr>
        <w:t xml:space="preserve"> </w:t>
      </w:r>
    </w:p>
    <w:p w:rsidR="001B06DA" w:rsidRPr="00FE1380" w:rsidRDefault="001B06DA" w:rsidP="001B06DA">
      <w:pPr>
        <w:rPr>
          <w:b/>
        </w:rPr>
      </w:pPr>
    </w:p>
    <w:p w:rsidR="009D6E30" w:rsidRDefault="009D6E30" w:rsidP="009D6E30">
      <w:pPr>
        <w:numPr>
          <w:ilvl w:val="1"/>
          <w:numId w:val="1"/>
        </w:numPr>
      </w:pPr>
      <w:r>
        <w:t>Is the Partial Birth Abortion Ban Act of 2003 unconstitutional under the Due Process clause of 5</w:t>
      </w:r>
      <w:r w:rsidRPr="009D6E30">
        <w:rPr>
          <w:vertAlign w:val="superscript"/>
        </w:rPr>
        <w:t>th</w:t>
      </w:r>
      <w:r>
        <w:t xml:space="preserve"> Amendment becaus</w:t>
      </w:r>
      <w:r w:rsidR="001B06DA">
        <w:t>e of its’ vagueness</w:t>
      </w:r>
      <w:r>
        <w:t xml:space="preserve">?  </w:t>
      </w:r>
    </w:p>
    <w:p w:rsidR="001B06DA" w:rsidRDefault="001B06DA" w:rsidP="009D6E30">
      <w:pPr>
        <w:numPr>
          <w:ilvl w:val="1"/>
          <w:numId w:val="1"/>
        </w:numPr>
      </w:pPr>
      <w:r>
        <w:t>Does this Act pose an undue burden on a woman’s right to choose?</w:t>
      </w:r>
    </w:p>
    <w:p w:rsidR="00AE7D9C" w:rsidRDefault="009D6E30" w:rsidP="009D6E30">
      <w:pPr>
        <w:numPr>
          <w:ilvl w:val="1"/>
          <w:numId w:val="1"/>
        </w:numPr>
      </w:pPr>
      <w:r>
        <w:t>Is the Act unconstitution</w:t>
      </w:r>
      <w:r w:rsidR="001B06DA">
        <w:t>al because of the lack of an</w:t>
      </w:r>
      <w:r>
        <w:t xml:space="preserve"> exception for partial-birth abortions necessary to protect the mother’s health?  </w:t>
      </w:r>
    </w:p>
    <w:p w:rsidR="00FE1380" w:rsidRDefault="00FE1380" w:rsidP="00FE1380">
      <w:pPr>
        <w:ind w:left="1080"/>
      </w:pPr>
    </w:p>
    <w:p w:rsidR="009D6E30" w:rsidRDefault="009D6E30" w:rsidP="00AE7D9C">
      <w:pPr>
        <w:numPr>
          <w:ilvl w:val="0"/>
          <w:numId w:val="1"/>
        </w:numPr>
        <w:rPr>
          <w:b/>
        </w:rPr>
      </w:pPr>
      <w:r w:rsidRPr="00FE1380">
        <w:rPr>
          <w:b/>
        </w:rPr>
        <w:t>Holding</w:t>
      </w:r>
    </w:p>
    <w:p w:rsidR="001B06DA" w:rsidRPr="00FE1380" w:rsidRDefault="001B06DA" w:rsidP="001B06DA">
      <w:pPr>
        <w:ind w:left="360"/>
        <w:rPr>
          <w:b/>
        </w:rPr>
      </w:pPr>
    </w:p>
    <w:p w:rsidR="009D6E30" w:rsidRDefault="006122F9" w:rsidP="009D6E30">
      <w:pPr>
        <w:numPr>
          <w:ilvl w:val="1"/>
          <w:numId w:val="1"/>
        </w:numPr>
      </w:pPr>
      <w:r>
        <w:t xml:space="preserve">The </w:t>
      </w:r>
      <w:r w:rsidR="009D6E30">
        <w:t>A</w:t>
      </w:r>
      <w:r w:rsidR="00161C05">
        <w:t>ct</w:t>
      </w:r>
      <w:r w:rsidR="00C10191">
        <w:t>, at face value,</w:t>
      </w:r>
      <w:r w:rsidR="00161C05">
        <w:t xml:space="preserve"> </w:t>
      </w:r>
      <w:r w:rsidR="00C10191">
        <w:t xml:space="preserve">has not been demonstrated to be </w:t>
      </w:r>
      <w:r w:rsidR="00161C05">
        <w:t>unconstitutionally vague</w:t>
      </w:r>
      <w:r w:rsidR="00FE1380">
        <w:t xml:space="preserve">.  </w:t>
      </w:r>
      <w:r w:rsidR="00161C05">
        <w:t xml:space="preserve"> </w:t>
      </w:r>
    </w:p>
    <w:p w:rsidR="00C10191" w:rsidRDefault="00C10191" w:rsidP="001B06DA">
      <w:pPr>
        <w:numPr>
          <w:ilvl w:val="1"/>
          <w:numId w:val="1"/>
        </w:numPr>
      </w:pPr>
      <w:r>
        <w:t xml:space="preserve">The Act </w:t>
      </w:r>
      <w:r w:rsidR="007326BD">
        <w:t xml:space="preserve">has not been demonstrated to </w:t>
      </w:r>
      <w:r>
        <w:t>impose an undue bur</w:t>
      </w:r>
      <w:r w:rsidR="001B06DA">
        <w:t>den on a woman’s right to choose</w:t>
      </w:r>
      <w:r>
        <w:t xml:space="preserve"> based on the lack of a health exception</w:t>
      </w:r>
    </w:p>
    <w:p w:rsidR="00FE1380" w:rsidRDefault="00FE1380" w:rsidP="00FE1380">
      <w:pPr>
        <w:ind w:left="1080"/>
      </w:pPr>
    </w:p>
    <w:p w:rsidR="00AE7D9C" w:rsidRDefault="00AE7D9C" w:rsidP="00AE7D9C">
      <w:pPr>
        <w:numPr>
          <w:ilvl w:val="0"/>
          <w:numId w:val="1"/>
        </w:numPr>
      </w:pPr>
      <w:r w:rsidRPr="00FE1380">
        <w:rPr>
          <w:b/>
        </w:rPr>
        <w:t>Judgment:</w:t>
      </w:r>
      <w:r w:rsidR="00FE1380">
        <w:t xml:space="preserve"> </w:t>
      </w:r>
      <w:r w:rsidR="009D6E30">
        <w:t>Upheld (5/4)</w:t>
      </w:r>
    </w:p>
    <w:p w:rsidR="00FE1380" w:rsidRDefault="00FE1380" w:rsidP="0092076F"/>
    <w:p w:rsidR="00AE7D9C" w:rsidRDefault="00AE7D9C" w:rsidP="00AE7D9C">
      <w:pPr>
        <w:numPr>
          <w:ilvl w:val="0"/>
          <w:numId w:val="1"/>
        </w:numPr>
        <w:rPr>
          <w:b/>
        </w:rPr>
      </w:pPr>
      <w:r w:rsidRPr="00FE1380">
        <w:rPr>
          <w:b/>
        </w:rPr>
        <w:t>Legal Reasoning:</w:t>
      </w:r>
    </w:p>
    <w:p w:rsidR="001B06DA" w:rsidRPr="00FE1380" w:rsidRDefault="001B06DA" w:rsidP="001B06DA">
      <w:pPr>
        <w:rPr>
          <w:b/>
        </w:rPr>
      </w:pPr>
    </w:p>
    <w:p w:rsidR="0003217A" w:rsidRDefault="0092076F" w:rsidP="0003217A">
      <w:pPr>
        <w:numPr>
          <w:ilvl w:val="1"/>
          <w:numId w:val="1"/>
        </w:numPr>
      </w:pPr>
      <w:r>
        <w:t>Majority by Justice Kennedy with Roberts and Alito.</w:t>
      </w:r>
    </w:p>
    <w:p w:rsidR="0003217A" w:rsidRDefault="0003217A" w:rsidP="0003217A">
      <w:pPr>
        <w:numPr>
          <w:ilvl w:val="2"/>
          <w:numId w:val="1"/>
        </w:numPr>
      </w:pPr>
      <w:r>
        <w:t>Precedent</w:t>
      </w:r>
    </w:p>
    <w:p w:rsidR="00503BB4" w:rsidRDefault="00503BB4" w:rsidP="0003217A">
      <w:pPr>
        <w:numPr>
          <w:ilvl w:val="3"/>
          <w:numId w:val="1"/>
        </w:numPr>
      </w:pPr>
      <w:r>
        <w:t xml:space="preserve">The Partial Birth Abortion Ban Act </w:t>
      </w:r>
      <w:r w:rsidR="000F736E">
        <w:t xml:space="preserve">is less ambiguous than the state statute at issue in Stenberg.  The Act </w:t>
      </w:r>
      <w:r>
        <w:t xml:space="preserve">is more specific concerning the instances to which abortion </w:t>
      </w:r>
      <w:r>
        <w:lastRenderedPageBreak/>
        <w:t xml:space="preserve">procedures apply and more precise in its coverage than that </w:t>
      </w:r>
      <w:r w:rsidR="000F736E">
        <w:t>of Stenberg,</w:t>
      </w:r>
      <w:r w:rsidR="0003217A">
        <w:t xml:space="preserve"> and is therefore valid.</w:t>
      </w:r>
      <w:r w:rsidR="000F736E">
        <w:t xml:space="preserve"> </w:t>
      </w:r>
    </w:p>
    <w:p w:rsidR="0003217A" w:rsidRDefault="0003217A" w:rsidP="00503BB4">
      <w:pPr>
        <w:numPr>
          <w:ilvl w:val="2"/>
          <w:numId w:val="1"/>
        </w:numPr>
      </w:pPr>
      <w:r>
        <w:t>Government Interest</w:t>
      </w:r>
    </w:p>
    <w:p w:rsidR="008D2FDF" w:rsidRDefault="00503BB4" w:rsidP="0003217A">
      <w:pPr>
        <w:numPr>
          <w:ilvl w:val="3"/>
          <w:numId w:val="1"/>
        </w:numPr>
      </w:pPr>
      <w:r>
        <w:t xml:space="preserve">The </w:t>
      </w:r>
      <w:r w:rsidR="007B0E91">
        <w:t>premise central to the conclusion of Casey</w:t>
      </w:r>
      <w:r w:rsidR="000F736E">
        <w:t xml:space="preserve"> states</w:t>
      </w:r>
      <w:r>
        <w:t xml:space="preserve"> that “t</w:t>
      </w:r>
      <w:r w:rsidR="008D2FDF">
        <w:t xml:space="preserve">he government has legitimate and substantial </w:t>
      </w:r>
      <w:r w:rsidR="000F736E">
        <w:t>interest in promoting fetal life.”</w:t>
      </w:r>
      <w:r w:rsidR="007B0E91">
        <w:t xml:space="preserve"> </w:t>
      </w:r>
    </w:p>
    <w:p w:rsidR="008D2FDF" w:rsidRDefault="000F736E" w:rsidP="0003217A">
      <w:pPr>
        <w:numPr>
          <w:ilvl w:val="3"/>
          <w:numId w:val="1"/>
        </w:numPr>
      </w:pPr>
      <w:r>
        <w:t>The State, with rational basis and without imposing an undue burden,</w:t>
      </w:r>
      <w:r w:rsidR="006122F9">
        <w:t xml:space="preserve"> may use its regulatory power to bar certain proced</w:t>
      </w:r>
      <w:r>
        <w:t xml:space="preserve">ures and substitute others </w:t>
      </w:r>
      <w:r w:rsidR="006122F9">
        <w:t>in furtherance of its legitimate interests in regarding the medica</w:t>
      </w:r>
      <w:r>
        <w:t>l profession and in promoting</w:t>
      </w:r>
      <w:r w:rsidR="006122F9">
        <w:t xml:space="preserve"> respect for life, including that of the u</w:t>
      </w:r>
      <w:r>
        <w:t xml:space="preserve">nborn.  </w:t>
      </w:r>
    </w:p>
    <w:p w:rsidR="000F736E" w:rsidRDefault="000F736E" w:rsidP="000F736E">
      <w:pPr>
        <w:numPr>
          <w:ilvl w:val="3"/>
          <w:numId w:val="1"/>
        </w:numPr>
      </w:pPr>
      <w:r>
        <w:t>The</w:t>
      </w:r>
      <w:r w:rsidR="0003217A" w:rsidRPr="00BF5B41">
        <w:t xml:space="preserve"> lack of information concerning the way in whi</w:t>
      </w:r>
      <w:r>
        <w:t>ch the fetus will be killed is of substantial</w:t>
      </w:r>
      <w:r w:rsidR="0003217A" w:rsidRPr="00BF5B41">
        <w:t xml:space="preserve"> concern to the State. The State has an interest in ensuring so grave a choice is well informed.</w:t>
      </w:r>
    </w:p>
    <w:p w:rsidR="006122F9" w:rsidRDefault="00CB2465" w:rsidP="008D2FDF">
      <w:pPr>
        <w:numPr>
          <w:ilvl w:val="2"/>
          <w:numId w:val="1"/>
        </w:numPr>
      </w:pPr>
      <w:r>
        <w:t>M</w:t>
      </w:r>
      <w:r w:rsidR="00922794">
        <w:t>edical u</w:t>
      </w:r>
      <w:r w:rsidR="006F1B14">
        <w:t xml:space="preserve">ncertainty </w:t>
      </w:r>
      <w:r>
        <w:t xml:space="preserve">of the intact D&amp;E procedure </w:t>
      </w:r>
      <w:r w:rsidR="006F1B14">
        <w:t>doesn’t foreclose the exercise of legis</w:t>
      </w:r>
      <w:r w:rsidR="00922794">
        <w:t>lative power under the necessary and proper clause in the abortio</w:t>
      </w:r>
      <w:r>
        <w:t xml:space="preserve">n context more than any other. </w:t>
      </w:r>
    </w:p>
    <w:p w:rsidR="00BF5B41" w:rsidRDefault="00922794" w:rsidP="008D2FDF">
      <w:pPr>
        <w:numPr>
          <w:ilvl w:val="2"/>
          <w:numId w:val="1"/>
        </w:numPr>
      </w:pPr>
      <w:r>
        <w:t xml:space="preserve">There are </w:t>
      </w:r>
      <w:r w:rsidR="00C10191">
        <w:t>other abortion procedures that are safe alternatives in respons</w:t>
      </w:r>
      <w:r>
        <w:t>e to preserving a women’s health.  There is no demonstration of undue burden or lack of health exception.</w:t>
      </w:r>
    </w:p>
    <w:p w:rsidR="00C10191" w:rsidRDefault="00922794" w:rsidP="008D2FDF">
      <w:pPr>
        <w:numPr>
          <w:ilvl w:val="2"/>
          <w:numId w:val="1"/>
        </w:numPr>
      </w:pPr>
      <w:r>
        <w:t>Act hasn’t been demonstrated to be</w:t>
      </w:r>
      <w:r w:rsidR="0003217A">
        <w:t xml:space="preserve"> </w:t>
      </w:r>
      <w:r w:rsidR="00C10191">
        <w:t>unconstitutional in a large fraction of relevant cases</w:t>
      </w:r>
      <w:r>
        <w:t>.</w:t>
      </w:r>
    </w:p>
    <w:p w:rsidR="0012297C" w:rsidRDefault="0012297C" w:rsidP="0012297C">
      <w:pPr>
        <w:numPr>
          <w:ilvl w:val="1"/>
          <w:numId w:val="1"/>
        </w:numPr>
      </w:pPr>
      <w:r>
        <w:t>Concurrence by Thomas</w:t>
      </w:r>
      <w:r w:rsidR="0092076F">
        <w:t xml:space="preserve"> with Scalia.</w:t>
      </w:r>
    </w:p>
    <w:p w:rsidR="0012297C" w:rsidRDefault="001A60B7" w:rsidP="0012297C">
      <w:pPr>
        <w:numPr>
          <w:ilvl w:val="2"/>
          <w:numId w:val="1"/>
        </w:numPr>
      </w:pPr>
      <w:r>
        <w:t>The Opinion accurately applies current jurisprudence</w:t>
      </w:r>
      <w:r w:rsidR="00955657">
        <w:t xml:space="preserve"> set under </w:t>
      </w:r>
      <w:r w:rsidR="00955657" w:rsidRPr="00955657">
        <w:rPr>
          <w:i/>
        </w:rPr>
        <w:t>Planned Parenthood v. Casey</w:t>
      </w:r>
      <w:r w:rsidR="00955657">
        <w:t>.</w:t>
      </w:r>
    </w:p>
    <w:p w:rsidR="001A60B7" w:rsidRDefault="001A60B7" w:rsidP="0012297C">
      <w:pPr>
        <w:numPr>
          <w:ilvl w:val="2"/>
          <w:numId w:val="1"/>
        </w:numPr>
      </w:pPr>
      <w:r>
        <w:t xml:space="preserve">The Court’s abortion jurisprudence, which includes cases such as </w:t>
      </w:r>
      <w:r w:rsidRPr="00955657">
        <w:rPr>
          <w:i/>
        </w:rPr>
        <w:t>Roe v. Wade</w:t>
      </w:r>
      <w:r>
        <w:t xml:space="preserve"> and </w:t>
      </w:r>
      <w:r w:rsidRPr="00955657">
        <w:rPr>
          <w:i/>
        </w:rPr>
        <w:t xml:space="preserve">Planned Parenthood v. </w:t>
      </w:r>
      <w:proofErr w:type="gramStart"/>
      <w:r w:rsidRPr="00955657">
        <w:rPr>
          <w:i/>
        </w:rPr>
        <w:t>Casey</w:t>
      </w:r>
      <w:proofErr w:type="gramEnd"/>
      <w:r>
        <w:t xml:space="preserve"> has no basis in the Constitution.</w:t>
      </w:r>
    </w:p>
    <w:p w:rsidR="001A60B7" w:rsidRDefault="001A60B7" w:rsidP="0012297C">
      <w:pPr>
        <w:numPr>
          <w:ilvl w:val="2"/>
          <w:numId w:val="1"/>
        </w:numPr>
      </w:pPr>
      <w:r>
        <w:t>Whether the Act is a permissible exercise of Congress’ power under the Commerce Clause was not brought befor</w:t>
      </w:r>
      <w:r w:rsidR="0092136F">
        <w:t>e the Court, and Respondents failed to show that Congress lacked the power to ban the abortion procedure.</w:t>
      </w:r>
    </w:p>
    <w:p w:rsidR="001A60B7" w:rsidRDefault="001A60B7" w:rsidP="0092076F">
      <w:pPr>
        <w:numPr>
          <w:ilvl w:val="1"/>
          <w:numId w:val="1"/>
        </w:numPr>
      </w:pPr>
      <w:r>
        <w:t>Dissent by Ginsburg</w:t>
      </w:r>
      <w:r w:rsidR="0092076F">
        <w:t xml:space="preserve"> with Stevens, Souter, and </w:t>
      </w:r>
      <w:proofErr w:type="spellStart"/>
      <w:r w:rsidR="0092076F">
        <w:t>Bryer</w:t>
      </w:r>
      <w:proofErr w:type="spellEnd"/>
      <w:r w:rsidR="0092076F">
        <w:t>.</w:t>
      </w:r>
    </w:p>
    <w:p w:rsidR="0092076F" w:rsidRDefault="00117018" w:rsidP="0092076F">
      <w:pPr>
        <w:numPr>
          <w:ilvl w:val="2"/>
          <w:numId w:val="1"/>
        </w:numPr>
      </w:pPr>
      <w:r>
        <w:t>Long-standing p</w:t>
      </w:r>
      <w:r w:rsidR="003B304B">
        <w:t>receden</w:t>
      </w:r>
      <w:r w:rsidR="00CC0066">
        <w:t xml:space="preserve">t set by </w:t>
      </w:r>
      <w:r w:rsidR="00CC0066" w:rsidRPr="007326BD">
        <w:t>Casey</w:t>
      </w:r>
      <w:r w:rsidR="00CC0066">
        <w:t xml:space="preserve"> and </w:t>
      </w:r>
      <w:proofErr w:type="spellStart"/>
      <w:r w:rsidR="00CC0066" w:rsidRPr="007326BD">
        <w:t>Stenburg</w:t>
      </w:r>
      <w:proofErr w:type="spellEnd"/>
      <w:r>
        <w:t xml:space="preserve">, that “the State cannot proscribe an abortion procedure when its use is necessary to protect a woman’s health,” should be upheld.   </w:t>
      </w:r>
    </w:p>
    <w:p w:rsidR="003B304B" w:rsidRDefault="00CC0066" w:rsidP="0092076F">
      <w:pPr>
        <w:numPr>
          <w:ilvl w:val="2"/>
          <w:numId w:val="1"/>
        </w:numPr>
      </w:pPr>
      <w:r>
        <w:t>The medical findings of the District Courts’</w:t>
      </w:r>
      <w:r w:rsidR="00117018">
        <w:t xml:space="preserve"> have consistently shown that</w:t>
      </w:r>
      <w:r w:rsidR="00955657">
        <w:t xml:space="preserve"> the majority of high-qualified experts believe that </w:t>
      </w:r>
      <w:r w:rsidR="00117018">
        <w:t xml:space="preserve"> intact “D&amp;E”</w:t>
      </w:r>
      <w:r w:rsidR="00955657">
        <w:t xml:space="preserve"> is “the safest, most appropriate procedure under certain circumstances,” and should merit the Court’s consideration and not be prohibited under this Act.</w:t>
      </w:r>
      <w:r w:rsidR="00CB2465">
        <w:t xml:space="preserve">  </w:t>
      </w:r>
    </w:p>
    <w:p w:rsidR="00117018" w:rsidRDefault="00CC0066" w:rsidP="00117018">
      <w:pPr>
        <w:numPr>
          <w:ilvl w:val="2"/>
          <w:numId w:val="1"/>
        </w:numPr>
      </w:pPr>
      <w:r>
        <w:t>This Act deprives women of the</w:t>
      </w:r>
      <w:r w:rsidR="00955657">
        <w:t>ir essential</w:t>
      </w:r>
      <w:r>
        <w:t xml:space="preserve"> right to choose</w:t>
      </w:r>
      <w:r w:rsidR="00955657">
        <w:t>, a right that has previously been declared by the Court</w:t>
      </w:r>
      <w:r>
        <w:t>, reflecti</w:t>
      </w:r>
      <w:r w:rsidR="00117018">
        <w:t xml:space="preserve">ng ancient notions about women’s subordinate place in society and in the </w:t>
      </w:r>
      <w:proofErr w:type="gramStart"/>
      <w:r w:rsidR="00117018">
        <w:t>family</w:t>
      </w:r>
      <w:proofErr w:type="gramEnd"/>
      <w:r w:rsidR="00117018">
        <w:t>.</w:t>
      </w:r>
      <w:r w:rsidR="00955657">
        <w:t xml:space="preserve">  </w:t>
      </w:r>
    </w:p>
    <w:p w:rsidR="00FE1380" w:rsidRDefault="00FE1380" w:rsidP="00FE1380">
      <w:pPr>
        <w:ind w:left="1080"/>
      </w:pPr>
    </w:p>
    <w:p w:rsidR="00294F33" w:rsidRDefault="00AE7D9C" w:rsidP="007B0E91">
      <w:pPr>
        <w:numPr>
          <w:ilvl w:val="0"/>
          <w:numId w:val="1"/>
        </w:numPr>
        <w:rPr>
          <w:b/>
        </w:rPr>
      </w:pPr>
      <w:r w:rsidRPr="00FE1380">
        <w:rPr>
          <w:b/>
        </w:rPr>
        <w:t>Relation to Other Cases:</w:t>
      </w:r>
    </w:p>
    <w:p w:rsidR="001B06DA" w:rsidRPr="007B0E91" w:rsidRDefault="001B06DA" w:rsidP="001B06DA">
      <w:pPr>
        <w:ind w:left="360"/>
        <w:rPr>
          <w:b/>
        </w:rPr>
      </w:pPr>
    </w:p>
    <w:p w:rsidR="007B0E91" w:rsidRDefault="006E5EBF" w:rsidP="00294F33">
      <w:pPr>
        <w:numPr>
          <w:ilvl w:val="1"/>
          <w:numId w:val="1"/>
        </w:numPr>
      </w:pPr>
      <w:r w:rsidRPr="007326BD">
        <w:rPr>
          <w:i/>
        </w:rPr>
        <w:t>Roe v Wade</w:t>
      </w:r>
      <w:r w:rsidR="007B0E91">
        <w:t xml:space="preserve">: </w:t>
      </w:r>
      <w:r w:rsidR="007326BD">
        <w:t>(1973)</w:t>
      </w:r>
    </w:p>
    <w:p w:rsidR="006E5EBF" w:rsidRDefault="007B0E91" w:rsidP="007B0E91">
      <w:pPr>
        <w:numPr>
          <w:ilvl w:val="2"/>
          <w:numId w:val="1"/>
        </w:numPr>
      </w:pPr>
      <w:r>
        <w:t>Three-part essential holding</w:t>
      </w:r>
    </w:p>
    <w:p w:rsidR="007B0E91" w:rsidRDefault="007B0E91" w:rsidP="007B0E91">
      <w:pPr>
        <w:numPr>
          <w:ilvl w:val="3"/>
          <w:numId w:val="1"/>
        </w:numPr>
      </w:pPr>
      <w:r>
        <w:t>Right of the woman to choose and to obtain an abortion without undue burden from the state.</w:t>
      </w:r>
    </w:p>
    <w:p w:rsidR="007B0E91" w:rsidRDefault="007B0E91" w:rsidP="007B0E91">
      <w:pPr>
        <w:numPr>
          <w:ilvl w:val="3"/>
          <w:numId w:val="1"/>
        </w:numPr>
      </w:pPr>
      <w:r>
        <w:t>State has power to restrict abortions after fetal viability if law contains exceptions regarding the woman’s life or health.</w:t>
      </w:r>
    </w:p>
    <w:p w:rsidR="007B0E91" w:rsidRDefault="007B0E91" w:rsidP="007B0E91">
      <w:pPr>
        <w:numPr>
          <w:ilvl w:val="3"/>
          <w:numId w:val="1"/>
        </w:numPr>
      </w:pPr>
      <w:r>
        <w:t>State has interest in protecting the health of the woman and the life of the fetus.</w:t>
      </w:r>
    </w:p>
    <w:p w:rsidR="007B0E91" w:rsidRDefault="007B0E91" w:rsidP="007B0E91">
      <w:pPr>
        <w:numPr>
          <w:ilvl w:val="1"/>
          <w:numId w:val="1"/>
        </w:numPr>
      </w:pPr>
      <w:r w:rsidRPr="007326BD">
        <w:rPr>
          <w:i/>
        </w:rPr>
        <w:t xml:space="preserve">Planned Parenthood of </w:t>
      </w:r>
      <w:smartTag w:uri="urn:schemas-microsoft-com:office:smarttags" w:element="place">
        <w:r w:rsidRPr="007326BD">
          <w:rPr>
            <w:i/>
          </w:rPr>
          <w:t>Southeastern PA</w:t>
        </w:r>
      </w:smartTag>
      <w:r w:rsidRPr="007326BD">
        <w:rPr>
          <w:i/>
        </w:rPr>
        <w:t xml:space="preserve"> v. Casey</w:t>
      </w:r>
      <w:r>
        <w:t xml:space="preserve"> (1992)</w:t>
      </w:r>
      <w:r w:rsidR="00540297">
        <w:t xml:space="preserve"> </w:t>
      </w:r>
    </w:p>
    <w:p w:rsidR="00540297" w:rsidRDefault="00540297" w:rsidP="00540297">
      <w:pPr>
        <w:numPr>
          <w:ilvl w:val="2"/>
          <w:numId w:val="1"/>
        </w:numPr>
      </w:pPr>
      <w:r>
        <w:t>Overruled Roe’s rigid trimester framework</w:t>
      </w:r>
    </w:p>
    <w:p w:rsidR="006122F9" w:rsidRPr="006122F9" w:rsidRDefault="006122F9" w:rsidP="00540297">
      <w:pPr>
        <w:numPr>
          <w:ilvl w:val="2"/>
          <w:numId w:val="1"/>
        </w:numPr>
      </w:pPr>
      <w:r>
        <w:t>“</w:t>
      </w:r>
      <w:r w:rsidRPr="006122F9">
        <w:t>The government may use its voice and its regulatory authority to show its profound respec</w:t>
      </w:r>
      <w:r w:rsidR="007326BD">
        <w:t>t for the life within the woman</w:t>
      </w:r>
      <w:r>
        <w:t>”</w:t>
      </w:r>
      <w:r w:rsidR="007326BD">
        <w:t xml:space="preserve"> as long as it doesn’t interfere with a woman’s right to abortion.</w:t>
      </w:r>
    </w:p>
    <w:p w:rsidR="00534941" w:rsidRDefault="00534941" w:rsidP="00294F33">
      <w:pPr>
        <w:numPr>
          <w:ilvl w:val="1"/>
          <w:numId w:val="1"/>
        </w:numPr>
      </w:pPr>
      <w:r w:rsidRPr="007326BD">
        <w:rPr>
          <w:i/>
        </w:rPr>
        <w:t>Stenberg</w:t>
      </w:r>
      <w:r w:rsidR="00503BB4" w:rsidRPr="007326BD">
        <w:rPr>
          <w:i/>
        </w:rPr>
        <w:t xml:space="preserve"> v. </w:t>
      </w:r>
      <w:proofErr w:type="spellStart"/>
      <w:r w:rsidR="00503BB4" w:rsidRPr="007326BD">
        <w:rPr>
          <w:i/>
        </w:rPr>
        <w:t>Carhart</w:t>
      </w:r>
      <w:proofErr w:type="spellEnd"/>
      <w:r w:rsidR="00503BB4">
        <w:t xml:space="preserve"> (2000)</w:t>
      </w:r>
      <w:r>
        <w:t xml:space="preserve"> </w:t>
      </w:r>
    </w:p>
    <w:p w:rsidR="00540297" w:rsidRDefault="00BF5B41" w:rsidP="00540297">
      <w:pPr>
        <w:numPr>
          <w:ilvl w:val="2"/>
          <w:numId w:val="1"/>
        </w:numPr>
      </w:pPr>
      <w:r>
        <w:t>Court ruled that abortion regulation must contain a health exception.</w:t>
      </w:r>
    </w:p>
    <w:p w:rsidR="00FE1380" w:rsidRDefault="00FE1380" w:rsidP="00FE1380">
      <w:pPr>
        <w:ind w:left="1080"/>
      </w:pPr>
    </w:p>
    <w:p w:rsidR="00AE7D9C" w:rsidRDefault="00AE7D9C" w:rsidP="00AE7D9C">
      <w:pPr>
        <w:numPr>
          <w:ilvl w:val="0"/>
          <w:numId w:val="1"/>
        </w:numPr>
        <w:rPr>
          <w:b/>
        </w:rPr>
      </w:pPr>
      <w:r w:rsidRPr="00FE1380">
        <w:rPr>
          <w:b/>
        </w:rPr>
        <w:t>Source of Law:</w:t>
      </w:r>
      <w:r w:rsidR="00955657">
        <w:rPr>
          <w:b/>
        </w:rPr>
        <w:t xml:space="preserve"> </w:t>
      </w:r>
      <w:r w:rsidR="00955657">
        <w:t>5</w:t>
      </w:r>
      <w:r w:rsidR="00955657" w:rsidRPr="00955657">
        <w:rPr>
          <w:vertAlign w:val="superscript"/>
        </w:rPr>
        <w:t>th</w:t>
      </w:r>
      <w:r w:rsidR="00955657">
        <w:t xml:space="preserve"> </w:t>
      </w:r>
      <w:r w:rsidR="00C10191">
        <w:t>Amendment and Partial-Birth Abortion Ban Act</w:t>
      </w:r>
      <w:r w:rsidR="00955657">
        <w:t>.</w:t>
      </w:r>
    </w:p>
    <w:p w:rsidR="00FE1380" w:rsidRPr="00FE1380" w:rsidRDefault="00FE1380" w:rsidP="00FE1380">
      <w:pPr>
        <w:ind w:left="360"/>
        <w:rPr>
          <w:b/>
        </w:rPr>
      </w:pPr>
    </w:p>
    <w:p w:rsidR="00AE7D9C" w:rsidRPr="007326BD" w:rsidRDefault="00AE7D9C" w:rsidP="00AE7D9C">
      <w:pPr>
        <w:numPr>
          <w:ilvl w:val="0"/>
          <w:numId w:val="1"/>
        </w:numPr>
        <w:rPr>
          <w:b/>
        </w:rPr>
      </w:pPr>
      <w:r w:rsidRPr="00FE1380">
        <w:rPr>
          <w:b/>
        </w:rPr>
        <w:t>Interpretation Style:</w:t>
      </w:r>
      <w:r w:rsidR="001A60B7">
        <w:rPr>
          <w:b/>
        </w:rPr>
        <w:t xml:space="preserve"> </w:t>
      </w:r>
      <w:r w:rsidR="006F1B14">
        <w:t xml:space="preserve">The majority </w:t>
      </w:r>
      <w:r w:rsidR="00361591">
        <w:t xml:space="preserve">took a </w:t>
      </w:r>
      <w:proofErr w:type="spellStart"/>
      <w:r w:rsidR="00361591">
        <w:t>textualist</w:t>
      </w:r>
      <w:proofErr w:type="spellEnd"/>
      <w:r w:rsidR="00361591">
        <w:t xml:space="preserve"> approach to the right to privacy</w:t>
      </w:r>
      <w:r w:rsidR="006F1B14">
        <w:t xml:space="preserve">.  </w:t>
      </w:r>
      <w:r w:rsidR="00361591">
        <w:t xml:space="preserve"> </w:t>
      </w:r>
      <w:r w:rsidR="006F1B14">
        <w:t>They expanded what is permissible</w:t>
      </w:r>
      <w:r w:rsidR="001A60B7" w:rsidRPr="007326BD">
        <w:t xml:space="preserve"> state interest regarding the protection of fetal life and the mother’s health.</w:t>
      </w:r>
    </w:p>
    <w:p w:rsidR="00AE7D9C" w:rsidRPr="00FE1380" w:rsidRDefault="00AE7D9C" w:rsidP="00AE7D9C">
      <w:pPr>
        <w:rPr>
          <w:b/>
        </w:rPr>
      </w:pPr>
    </w:p>
    <w:sectPr w:rsidR="00AE7D9C" w:rsidRPr="00FE1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CC" w:rsidRDefault="00ED2BCC">
      <w:r>
        <w:separator/>
      </w:r>
    </w:p>
  </w:endnote>
  <w:endnote w:type="continuationSeparator" w:id="0">
    <w:p w:rsidR="00ED2BCC" w:rsidRDefault="00ED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C8" w:rsidRDefault="00877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C8" w:rsidRDefault="00877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C8" w:rsidRDefault="00877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CC" w:rsidRDefault="00ED2BCC">
      <w:r>
        <w:separator/>
      </w:r>
    </w:p>
  </w:footnote>
  <w:footnote w:type="continuationSeparator" w:id="0">
    <w:p w:rsidR="00ED2BCC" w:rsidRDefault="00ED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C8" w:rsidRDefault="008770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40" w:rsidRDefault="002F7D40">
    <w:pPr>
      <w:pStyle w:val="Header"/>
    </w:pPr>
    <w:r>
      <w:tab/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C8" w:rsidRDefault="00877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7F7A"/>
    <w:multiLevelType w:val="hybridMultilevel"/>
    <w:tmpl w:val="2BFE2A5A"/>
    <w:lvl w:ilvl="0" w:tplc="183635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9C"/>
    <w:rsid w:val="0003217A"/>
    <w:rsid w:val="00037B91"/>
    <w:rsid w:val="000E51B2"/>
    <w:rsid w:val="000F407F"/>
    <w:rsid w:val="000F736E"/>
    <w:rsid w:val="00117018"/>
    <w:rsid w:val="0012297C"/>
    <w:rsid w:val="00161C05"/>
    <w:rsid w:val="001A60B7"/>
    <w:rsid w:val="001B06DA"/>
    <w:rsid w:val="0028138D"/>
    <w:rsid w:val="00294F33"/>
    <w:rsid w:val="002F7D40"/>
    <w:rsid w:val="00361591"/>
    <w:rsid w:val="003B304B"/>
    <w:rsid w:val="004350D0"/>
    <w:rsid w:val="00503BB4"/>
    <w:rsid w:val="0053044D"/>
    <w:rsid w:val="00534941"/>
    <w:rsid w:val="00540297"/>
    <w:rsid w:val="006122F9"/>
    <w:rsid w:val="006C75E3"/>
    <w:rsid w:val="006E5EBF"/>
    <w:rsid w:val="006F1B14"/>
    <w:rsid w:val="007326BD"/>
    <w:rsid w:val="007B0E91"/>
    <w:rsid w:val="008770C8"/>
    <w:rsid w:val="008D2FDF"/>
    <w:rsid w:val="00903BD2"/>
    <w:rsid w:val="0092076F"/>
    <w:rsid w:val="0092136F"/>
    <w:rsid w:val="00922794"/>
    <w:rsid w:val="00955657"/>
    <w:rsid w:val="009D6E30"/>
    <w:rsid w:val="00A540FC"/>
    <w:rsid w:val="00AE7D9C"/>
    <w:rsid w:val="00AF0A7B"/>
    <w:rsid w:val="00B63FA7"/>
    <w:rsid w:val="00BF5B41"/>
    <w:rsid w:val="00C10191"/>
    <w:rsid w:val="00CB2465"/>
    <w:rsid w:val="00CC0066"/>
    <w:rsid w:val="00D55D28"/>
    <w:rsid w:val="00ED2BCC"/>
    <w:rsid w:val="00FC5360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B0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06D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F407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B0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06D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F407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Gonzalez v</vt:lpstr>
    </vt:vector>
  </TitlesOfParts>
  <Company>Microsoft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Gonzalez v</dc:title>
  <dc:creator>Lauren  Ratliff</dc:creator>
  <cp:lastModifiedBy>Alan</cp:lastModifiedBy>
  <cp:revision>2</cp:revision>
  <cp:lastPrinted>2007-09-20T18:51:00Z</cp:lastPrinted>
  <dcterms:created xsi:type="dcterms:W3CDTF">2013-11-24T06:11:00Z</dcterms:created>
  <dcterms:modified xsi:type="dcterms:W3CDTF">2013-11-24T06:11:00Z</dcterms:modified>
</cp:coreProperties>
</file>